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158" w:rsidRDefault="00065158" w:rsidP="00065158">
      <w:pPr>
        <w:pStyle w:val="berschrift1"/>
      </w:pPr>
      <w:r>
        <w:t>Skalarprodukte</w:t>
      </w:r>
    </w:p>
    <w:p w:rsidR="00065158" w:rsidRDefault="00065158" w:rsidP="00065158"/>
    <w:p w:rsidR="00065158" w:rsidRDefault="00065158" w:rsidP="00065158"/>
    <w:p w:rsidR="00065158" w:rsidRDefault="00065158" w:rsidP="00065158">
      <w:r>
        <w:t>Im Folgenden können Sie Ihre bisherigen Vorstellungen zu Skalarprodukten schärfen und erweitern.</w:t>
      </w:r>
    </w:p>
    <w:p w:rsidR="00065158" w:rsidRDefault="00065158" w:rsidP="00065158"/>
    <w:p w:rsidR="00065158" w:rsidRDefault="00065158" w:rsidP="00065158">
      <w:pPr>
        <w:pStyle w:val="berschrift2"/>
      </w:pPr>
      <w:r>
        <w:t>Rückblick</w:t>
      </w:r>
    </w:p>
    <w:p w:rsidR="00065158" w:rsidRDefault="00065158" w:rsidP="00065158">
      <w:pPr>
        <w:pStyle w:val="Listenabsatz"/>
        <w:numPr>
          <w:ilvl w:val="0"/>
          <w:numId w:val="6"/>
        </w:numPr>
        <w:ind w:left="540" w:hanging="540"/>
      </w:pPr>
      <w:r>
        <w:t>In welchen Zusammenhängen sind Ihnen bislang Skalarprodukte begegnet?</w:t>
      </w:r>
    </w:p>
    <w:p w:rsidR="00065158" w:rsidRDefault="00065158" w:rsidP="00065158">
      <w:pPr>
        <w:pStyle w:val="Listenabsatz"/>
        <w:numPr>
          <w:ilvl w:val="0"/>
          <w:numId w:val="6"/>
        </w:numPr>
        <w:ind w:left="540" w:hanging="540"/>
      </w:pPr>
      <w:r>
        <w:t>Erklären Sie möglichst genau, was Sie unter einem Skalarprodukt verstehen.</w:t>
      </w:r>
    </w:p>
    <w:p w:rsidR="00065158" w:rsidRDefault="00065158" w:rsidP="00065158">
      <w:pPr>
        <w:pStyle w:val="Listenabsatz"/>
        <w:numPr>
          <w:ilvl w:val="0"/>
          <w:numId w:val="6"/>
        </w:numPr>
        <w:ind w:left="540" w:hanging="540"/>
      </w:pPr>
      <w:r>
        <w:t>Wozu können Sie Skalarprodukte nutzen?</w:t>
      </w:r>
    </w:p>
    <w:p w:rsidR="00065158" w:rsidRDefault="00065158" w:rsidP="00065158">
      <w:pPr>
        <w:pStyle w:val="Listenabsatz"/>
        <w:numPr>
          <w:ilvl w:val="0"/>
          <w:numId w:val="6"/>
        </w:numPr>
        <w:ind w:left="540" w:hanging="540"/>
      </w:pPr>
      <w:r>
        <w:t>Welche Rechengesetze kennen Sie für Skalarprodukte? Können Sie diese begründen?</w:t>
      </w:r>
    </w:p>
    <w:p w:rsidR="00065158" w:rsidRDefault="00065158" w:rsidP="00065158"/>
    <w:p w:rsidR="00065158" w:rsidRDefault="00065158" w:rsidP="00065158">
      <w:r>
        <w:t xml:space="preserve">Mit einem Skalarprodukt wird jeweils zwei Vektoren eine reelle Zahl zugeordnet. Über Eigenschaften dieser Zuordnung können Skalarprodukte in beliebigen Vektorräumen über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definiert werden.</w:t>
      </w:r>
    </w:p>
    <w:p w:rsidR="00065158" w:rsidRDefault="00065158" w:rsidP="00065158"/>
    <w:p w:rsidR="00065158" w:rsidRDefault="00065158" w:rsidP="00065158"/>
    <w:p w:rsidR="00065158" w:rsidRDefault="00065158" w:rsidP="00065158">
      <w:pPr>
        <w:pStyle w:val="berschrift2"/>
      </w:pPr>
      <w:r>
        <w:t>Definition</w:t>
      </w:r>
    </w:p>
    <w:p w:rsidR="00065158" w:rsidRDefault="00065158" w:rsidP="00065158">
      <w:r>
        <w:t xml:space="preserve">Es sei </w:t>
      </w:r>
      <m:oMath>
        <m:r>
          <w:rPr>
            <w:rFonts w:ascii="Cambria Math" w:hAnsi="Cambria Math"/>
          </w:rPr>
          <m:t>V</m:t>
        </m:r>
      </m:oMath>
      <w:r>
        <w:t xml:space="preserve"> ein Vektorraum mit einer Addition </w:t>
      </w:r>
      <m:oMath>
        <m:r>
          <w:rPr>
            <w:rFonts w:ascii="Cambria Math" w:hAnsi="Cambria Math"/>
          </w:rPr>
          <m:t>+:V×V⟶V</m:t>
        </m:r>
      </m:oMath>
      <w:r>
        <w:t xml:space="preserve"> von Vektoren und einer Multipli</w:t>
      </w:r>
      <w:proofErr w:type="spellStart"/>
      <w:r>
        <w:t>kation</w:t>
      </w:r>
      <w:proofErr w:type="spellEnd"/>
      <w:r>
        <w:t xml:space="preserve"> </w:t>
      </w:r>
      <w:r w:rsidR="00026C21">
        <w:br/>
      </w:r>
      <m:oMath>
        <m:r>
          <m:rPr>
            <m:scr m:val="double-struck"/>
          </m:rPr>
          <w:rPr>
            <w:rFonts w:ascii="Cambria Math" w:hAnsi="Cambria Math"/>
          </w:rPr>
          <m:t>∙: R×</m:t>
        </m:r>
        <m:r>
          <w:rPr>
            <w:rFonts w:ascii="Cambria Math" w:hAnsi="Cambria Math"/>
          </w:rPr>
          <m:t>V⟶V</m:t>
        </m:r>
      </m:oMath>
      <w:r>
        <w:t xml:space="preserve"> reeller Zahlen mit Vektoren.</w:t>
      </w:r>
    </w:p>
    <w:p w:rsidR="00065158" w:rsidRDefault="00065158" w:rsidP="00065158"/>
    <w:p w:rsidR="00065158" w:rsidRDefault="00065158" w:rsidP="00065158">
      <w:r>
        <w:t xml:space="preserve">Eine Abbildung </w:t>
      </w:r>
      <m:oMath>
        <m:r>
          <w:rPr>
            <w:rFonts w:ascii="Cambria Math" w:hAnsi="Cambria Math"/>
          </w:rPr>
          <m:t>*:V×V⟶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, die jeweils zwei Vektoren </w:t>
      </w:r>
      <m:oMath>
        <m:r>
          <w:rPr>
            <w:rFonts w:ascii="Cambria Math" w:hAnsi="Cambria Math"/>
          </w:rPr>
          <m:t>v,w∈V</m:t>
        </m:r>
      </m:oMath>
      <w:r>
        <w:t xml:space="preserve"> eine reelle Zahl </w:t>
      </w:r>
      <m:oMath>
        <m:r>
          <w:rPr>
            <w:rFonts w:ascii="Cambria Math" w:hAnsi="Cambria Math"/>
          </w:rPr>
          <m:t>v*w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zuordnet, heißt </w:t>
      </w:r>
      <w:r w:rsidRPr="00993C56">
        <w:rPr>
          <w:i/>
        </w:rPr>
        <w:t>Skalarprodukt</w:t>
      </w:r>
      <w:r>
        <w:t>, wenn folgende Eigenschaften erfüllt sind:</w:t>
      </w:r>
    </w:p>
    <w:p w:rsidR="00065158" w:rsidRDefault="00065158" w:rsidP="00065158"/>
    <w:p w:rsidR="00065158" w:rsidRDefault="00065158" w:rsidP="00065158">
      <w:pPr>
        <w:pStyle w:val="Listenabsatz"/>
        <w:numPr>
          <w:ilvl w:val="0"/>
          <w:numId w:val="8"/>
        </w:numPr>
      </w:pPr>
      <w:r>
        <w:t xml:space="preserve">Für alle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\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</m:d>
      </m:oMath>
      <w:r>
        <w:t xml:space="preserve"> gilt: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&gt;0</m:t>
        </m:r>
      </m:oMath>
      <w:r w:rsidRPr="00065158">
        <w:rPr>
          <w:iCs/>
        </w:rPr>
        <w:t xml:space="preserve"> (positive </w:t>
      </w:r>
      <w:proofErr w:type="spellStart"/>
      <w:r w:rsidRPr="00065158">
        <w:rPr>
          <w:iCs/>
        </w:rPr>
        <w:t>Definitheit</w:t>
      </w:r>
      <w:proofErr w:type="spellEnd"/>
      <w:r w:rsidRPr="00065158">
        <w:rPr>
          <w:iCs/>
        </w:rPr>
        <w:t>)</w:t>
      </w:r>
    </w:p>
    <w:p w:rsidR="00065158" w:rsidRDefault="00065158" w:rsidP="00065158">
      <w:pPr>
        <w:pStyle w:val="Listenabsatz"/>
        <w:numPr>
          <w:ilvl w:val="0"/>
          <w:numId w:val="8"/>
        </w:numPr>
      </w:pPr>
      <w:r>
        <w:t xml:space="preserve">Für alle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gilt: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v</m:t>
        </m:r>
      </m:oMath>
      <w:r>
        <w:t xml:space="preserve"> (</w:t>
      </w:r>
      <w:r w:rsidRPr="00E635FD">
        <w:t>Symmetrie</w:t>
      </w:r>
      <w:r>
        <w:t>)</w:t>
      </w:r>
    </w:p>
    <w:p w:rsidR="00065158" w:rsidRDefault="00065158" w:rsidP="00065158">
      <w:pPr>
        <w:pStyle w:val="Listenabsatz"/>
        <w:numPr>
          <w:ilvl w:val="0"/>
          <w:numId w:val="8"/>
        </w:numPr>
      </w:pPr>
      <w:r>
        <w:t xml:space="preserve">Für alle </w:t>
      </w:r>
      <m:oMath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gilt: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w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w</m:t>
            </m:r>
          </m:e>
        </m:d>
      </m:oMath>
      <w:r>
        <w:t xml:space="preserve"> (</w:t>
      </w:r>
      <w:proofErr w:type="spellStart"/>
      <w:r w:rsidRPr="00E635FD">
        <w:t>Additivität</w:t>
      </w:r>
      <w:proofErr w:type="spellEnd"/>
      <w:r>
        <w:t>)</w:t>
      </w:r>
    </w:p>
    <w:p w:rsidR="00065158" w:rsidRDefault="00065158" w:rsidP="00065158">
      <w:pPr>
        <w:pStyle w:val="Listenabsatz"/>
        <w:numPr>
          <w:ilvl w:val="0"/>
          <w:numId w:val="8"/>
        </w:numPr>
      </w:pPr>
      <w:r>
        <w:t xml:space="preserve">Für alle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und </w:t>
      </w:r>
      <m:oMath>
        <m:r>
          <w:rPr>
            <w:rFonts w:ascii="Cambria Math" w:hAnsi="Cambria Math"/>
          </w:rPr>
          <m:t>r</m:t>
        </m:r>
        <m:r>
          <m:rPr>
            <m:scr m:val="double-struck"/>
            <m:sty m:val="p"/>
          </m:rPr>
          <w:rPr>
            <w:rFonts w:ascii="Cambria Math" w:hAnsi="Cambria Math"/>
          </w:rPr>
          <m:t>∈R</m:t>
        </m:r>
      </m:oMath>
      <w:r>
        <w:t xml:space="preserve"> gilt: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r</m:t>
        </m:r>
        <m:r>
          <m:rPr>
            <m:sty m:val="p"/>
          </m:rPr>
          <w:rPr>
            <w:rFonts w:ascii="Cambria Math" w:hAnsi="Cambria Math"/>
          </w:rPr>
          <m:t>∙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w</m:t>
            </m:r>
          </m:e>
        </m:d>
      </m:oMath>
      <w:r>
        <w:t xml:space="preserve"> (</w:t>
      </w:r>
      <w:r w:rsidRPr="00E635FD">
        <w:t>Homogenität</w:t>
      </w:r>
      <w:r>
        <w:t>)</w:t>
      </w:r>
    </w:p>
    <w:p w:rsidR="00065158" w:rsidRDefault="00065158" w:rsidP="00065158"/>
    <w:p w:rsidR="00065158" w:rsidRDefault="00065158" w:rsidP="00065158"/>
    <w:p w:rsidR="00065158" w:rsidRDefault="00065158" w:rsidP="00065158">
      <w:pPr>
        <w:pStyle w:val="berschrift2"/>
      </w:pPr>
      <w:r>
        <w:t xml:space="preserve">Beispiel: </w:t>
      </w:r>
      <w:r w:rsidRPr="005E1B78">
        <w:t xml:space="preserve">Standard-Skalarprodukt im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</m:oMath>
    </w:p>
    <w:p w:rsidR="00065158" w:rsidRPr="00CC6C5E" w:rsidRDefault="00065158" w:rsidP="00026C21">
      <w:pPr>
        <w:spacing w:after="120"/>
      </w:pPr>
      <w:r>
        <w:t xml:space="preserve">Aus dem Mathematikunterricht ist Ihnen das sog. Standard-Skalarprodukt für den Raum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bekannt. Für Vektoren </w:t>
      </w:r>
      <m:oMath>
        <m:r>
          <w:rPr>
            <w:rFonts w:ascii="Cambria Math" w:hAnsi="Cambria Math"/>
          </w:rPr>
          <m:t>v=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>
        <w:t xml:space="preserve"> und </w:t>
      </w:r>
      <m:oMath>
        <m:r>
          <w:rPr>
            <w:rFonts w:ascii="Cambria Math" w:hAnsi="Cambria Math"/>
          </w:rPr>
          <m:t>w=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>
        <w:t xml:space="preserve"> ist dieses Skalarprodukt</w:t>
      </w:r>
      <w:r w:rsidR="00026C21">
        <w:t xml:space="preserve"> </w:t>
      </w:r>
      <w:r>
        <w:t xml:space="preserve"> </w:t>
      </w:r>
      <m:oMath>
        <m:r>
          <w:rPr>
            <w:rFonts w:ascii="Cambria Math" w:hAnsi="Cambria Math"/>
          </w:rPr>
          <m:t>v*w</m:t>
        </m:r>
        <m:r>
          <m:rPr>
            <m:aln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>
        <w:t>.</w:t>
      </w:r>
    </w:p>
    <w:p w:rsidR="00065158" w:rsidRDefault="00065158" w:rsidP="00065158">
      <w:r>
        <w:t xml:space="preserve">Weisen Sie nach, dass die dadurch definierte Abbildung </w:t>
      </w:r>
      <m:oMath>
        <m:r>
          <w:rPr>
            <w:rFonts w:ascii="Cambria Math" w:hAnsi="Cambria Math"/>
          </w:rPr>
          <m:t>*: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cr m:val="double-struck"/>
          </m:rPr>
          <w:rPr>
            <w:rFonts w:ascii="Cambria Math" w:hAnsi="Cambria Math"/>
          </w:rPr>
          <m:t>⟶R</m:t>
        </m:r>
      </m:oMath>
      <w:r>
        <w:t xml:space="preserve"> alle Eigenschaften aus der obigen Definition für Skalarprodukte besitzt.</w:t>
      </w:r>
    </w:p>
    <w:p w:rsidR="00065158" w:rsidRDefault="00065158" w:rsidP="00065158"/>
    <w:p w:rsidR="00065158" w:rsidRPr="004A1FBE" w:rsidRDefault="00065158" w:rsidP="00065158"/>
    <w:p w:rsidR="00065158" w:rsidRDefault="00065158" w:rsidP="00065158">
      <w:pPr>
        <w:pStyle w:val="berschrift2"/>
      </w:pPr>
      <w:r>
        <w:t xml:space="preserve">Beispiel: </w:t>
      </w:r>
      <w:r w:rsidRPr="005E1B78">
        <w:t xml:space="preserve">Standard-Skalarprodukt im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</m:oMath>
    </w:p>
    <w:p w:rsidR="00065158" w:rsidRDefault="00065158" w:rsidP="00065158">
      <w:r>
        <w:t xml:space="preserve">Das vorherige Beispiel lässt sich von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auf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 mit beliebigem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 verallgemeinern. Weisen Sie nach, dass durch </w:t>
      </w:r>
    </w:p>
    <w:p w:rsidR="00065158" w:rsidRDefault="00065158" w:rsidP="00026C21">
      <w:pPr>
        <w:spacing w:after="12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v*w=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</m:oMath>
      </m:oMathPara>
    </w:p>
    <w:p w:rsidR="00065158" w:rsidRDefault="00065158" w:rsidP="00065158">
      <w:r>
        <w:t xml:space="preserve">ein Skalarprodukt auf dem Vektorraum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 definiert ist.</w:t>
      </w:r>
    </w:p>
    <w:p w:rsidR="00065158" w:rsidRDefault="00065158" w:rsidP="00065158"/>
    <w:p w:rsidR="00065158" w:rsidRPr="00CC6C5E" w:rsidRDefault="00065158" w:rsidP="00065158"/>
    <w:p w:rsidR="00065158" w:rsidRDefault="00065158" w:rsidP="00065158">
      <w:pPr>
        <w:pStyle w:val="berschrift2"/>
      </w:pPr>
      <w:r>
        <w:t xml:space="preserve">Beispiel: </w:t>
      </w:r>
      <w:r w:rsidRPr="005E1B78">
        <w:t xml:space="preserve">Skalarprodukt </w:t>
      </w:r>
      <w:r>
        <w:t>von Funktionen</w:t>
      </w:r>
    </w:p>
    <w:p w:rsidR="00065158" w:rsidRDefault="00065158" w:rsidP="00065158">
      <w:r>
        <w:t xml:space="preserve">Betrachtet wird der Vektorraum aller auf dem Intervall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</m:t>
            </m:r>
          </m:e>
        </m:d>
      </m:oMath>
      <w:r>
        <w:t xml:space="preserve"> stetigen Funktionen. Für zwei solche Funktionen </w:t>
      </w:r>
      <m:oMath>
        <m:r>
          <w:rPr>
            <w:rFonts w:ascii="Cambria Math" w:hAnsi="Cambria Math"/>
          </w:rPr>
          <m:t>f</m:t>
        </m:r>
      </m:oMath>
      <w:r>
        <w:t xml:space="preserve"> und </w:t>
      </w:r>
      <m:oMath>
        <m:r>
          <w:rPr>
            <w:rFonts w:ascii="Cambria Math" w:hAnsi="Cambria Math"/>
          </w:rPr>
          <m:t>g</m:t>
        </m:r>
      </m:oMath>
      <w:r>
        <w:t xml:space="preserve"> definieren wir:</w:t>
      </w:r>
    </w:p>
    <w:p w:rsidR="00065158" w:rsidRPr="00C42B5B" w:rsidRDefault="00065158" w:rsidP="00026C21">
      <w:pPr>
        <w:spacing w:after="120"/>
      </w:pPr>
      <m:oMathPara>
        <m:oMath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065158" w:rsidRDefault="00065158" w:rsidP="00026C21">
      <w:pPr>
        <w:spacing w:after="120"/>
      </w:pPr>
      <w:r>
        <w:t>Zeigen Sie, dass hierdurch ein Skalarprodukt definiert ist.</w:t>
      </w:r>
    </w:p>
    <w:p w:rsidR="00065158" w:rsidRPr="00C42B5B" w:rsidRDefault="00065158" w:rsidP="00065158">
      <w:r>
        <w:t xml:space="preserve">Geben Sie zwei Funktionen </w:t>
      </w:r>
      <m:oMath>
        <m:r>
          <w:rPr>
            <w:rFonts w:ascii="Cambria Math" w:hAnsi="Cambria Math"/>
          </w:rPr>
          <m:t>f</m:t>
        </m:r>
      </m:oMath>
      <w:r>
        <w:rPr>
          <w:iCs/>
        </w:rPr>
        <w:t xml:space="preserve"> und </w:t>
      </w:r>
      <m:oMath>
        <m:r>
          <w:rPr>
            <w:rFonts w:ascii="Cambria Math" w:hAnsi="Cambria Math"/>
          </w:rPr>
          <m:t>g</m:t>
        </m:r>
      </m:oMath>
      <w:r>
        <w:rPr>
          <w:iCs/>
        </w:rPr>
        <w:t xml:space="preserve"> an, die nicht konstant Null sind und für die gilt: 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=0</m:t>
        </m:r>
      </m:oMath>
    </w:p>
    <w:p w:rsidR="00065158" w:rsidRPr="00CF6BDC" w:rsidRDefault="00065158" w:rsidP="00065158">
      <w:pPr>
        <w:pStyle w:val="berschrift2"/>
      </w:pPr>
      <w:r>
        <w:lastRenderedPageBreak/>
        <w:t>Weitere Eigenschaften von Skalarprodukten</w:t>
      </w:r>
    </w:p>
    <w:p w:rsidR="00065158" w:rsidRDefault="00065158" w:rsidP="00026C21">
      <w:pPr>
        <w:spacing w:after="120"/>
      </w:pPr>
      <w:r>
        <w:t>Aus der Definition von Skalarprodukten lassen sich weitere Eigenschaften ableiten, die damit für alle Skalarprodukte gelten. Folgern Sie aus der Definition:</w:t>
      </w:r>
    </w:p>
    <w:p w:rsidR="00065158" w:rsidRPr="00835002" w:rsidRDefault="00065158" w:rsidP="00026C21">
      <w:pPr>
        <w:pStyle w:val="Listenabsatz"/>
        <w:numPr>
          <w:ilvl w:val="0"/>
          <w:numId w:val="10"/>
        </w:numPr>
        <w:spacing w:after="120"/>
        <w:ind w:left="540" w:hanging="540"/>
        <w:contextualSpacing w:val="0"/>
      </w:pPr>
      <w:r>
        <w:t xml:space="preserve">Für den Nullvektor gilt: </w:t>
      </w:r>
      <m:oMath>
        <m:r>
          <w:rPr>
            <w:rFonts w:ascii="Cambria Math" w:hAnsi="Cambria Math"/>
          </w:rPr>
          <m:t>0*0=0</m:t>
        </m:r>
      </m:oMath>
    </w:p>
    <w:p w:rsidR="00835002" w:rsidRDefault="00835002" w:rsidP="00835002">
      <w:pPr>
        <w:pStyle w:val="Listenabsatz"/>
        <w:numPr>
          <w:ilvl w:val="0"/>
          <w:numId w:val="10"/>
        </w:numPr>
        <w:spacing w:after="120"/>
        <w:ind w:left="540" w:hanging="540"/>
        <w:contextualSpacing w:val="0"/>
      </w:pPr>
      <w:r>
        <w:t xml:space="preserve">Für alle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gilt: </w:t>
      </w:r>
      <m:oMath>
        <m:r>
          <w:rPr>
            <w:rFonts w:ascii="Cambria Math" w:hAnsi="Cambria Math"/>
          </w:rPr>
          <m:t>0</m:t>
        </m:r>
        <m: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v=v*0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</m:t>
        </m:r>
      </m:oMath>
      <w:r>
        <w:t xml:space="preserve"> </w:t>
      </w:r>
    </w:p>
    <w:p w:rsidR="00065158" w:rsidRDefault="00065158" w:rsidP="00026C21">
      <w:pPr>
        <w:pStyle w:val="Listenabsatz"/>
        <w:numPr>
          <w:ilvl w:val="0"/>
          <w:numId w:val="10"/>
        </w:numPr>
        <w:spacing w:after="120"/>
        <w:ind w:left="540" w:hanging="540"/>
        <w:contextualSpacing w:val="0"/>
      </w:pPr>
      <w:r>
        <w:t xml:space="preserve">Für alle </w:t>
      </w:r>
      <m:oMath>
        <m:r>
          <w:rPr>
            <w:rFonts w:ascii="Cambria Math" w:hAnsi="Cambria Math"/>
          </w:rPr>
          <m:t>u,v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gilt: </w:t>
      </w:r>
      <m:oMath>
        <m:r>
          <w:rPr>
            <w:rFonts w:ascii="Cambria Math" w:hAnsi="Cambria Math"/>
          </w:rPr>
          <m:t>u*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v+w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u*v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u*w</m:t>
            </m:r>
          </m:e>
        </m:d>
      </m:oMath>
      <w:r>
        <w:t xml:space="preserve"> </w:t>
      </w:r>
    </w:p>
    <w:p w:rsidR="00065158" w:rsidRPr="00065158" w:rsidRDefault="00065158" w:rsidP="00065158">
      <w:pPr>
        <w:pStyle w:val="Listenabsatz"/>
        <w:numPr>
          <w:ilvl w:val="0"/>
          <w:numId w:val="10"/>
        </w:numPr>
        <w:ind w:left="540" w:hanging="540"/>
      </w:pPr>
      <w:r>
        <w:t xml:space="preserve">Für alle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und </w:t>
      </w:r>
      <m:oMath>
        <m:r>
          <w:rPr>
            <w:rFonts w:ascii="Cambria Math" w:hAnsi="Cambria Math"/>
          </w:rPr>
          <m:t>r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gilt: </w:t>
      </w:r>
      <m:oMath>
        <m:r>
          <w:rPr>
            <w:rFonts w:ascii="Cambria Math" w:hAnsi="Cambria Math"/>
          </w:rPr>
          <m:t>v*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r∙w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r∙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v*w</m:t>
            </m:r>
          </m:e>
        </m:d>
      </m:oMath>
    </w:p>
    <w:p w:rsidR="00065158" w:rsidRDefault="00065158" w:rsidP="00065158"/>
    <w:p w:rsidR="00065158" w:rsidRDefault="00065158" w:rsidP="00065158"/>
    <w:p w:rsidR="00065158" w:rsidRDefault="00065158" w:rsidP="00065158">
      <w:pPr>
        <w:pStyle w:val="berschrift2"/>
      </w:pPr>
      <w:r>
        <w:t>Längen und Winkel</w:t>
      </w:r>
    </w:p>
    <w:p w:rsidR="00065158" w:rsidRDefault="00065158" w:rsidP="00026C21">
      <w:pPr>
        <w:spacing w:after="120"/>
      </w:pPr>
      <w:r>
        <w:t xml:space="preserve">In einem Vektorraum </w:t>
      </w:r>
      <m:oMath>
        <m:r>
          <w:rPr>
            <w:rFonts w:ascii="Cambria Math" w:hAnsi="Cambria Math"/>
          </w:rPr>
          <m:t>V</m:t>
        </m:r>
      </m:oMath>
      <w:r>
        <w:t xml:space="preserve"> mit einem Skalarprodukt können Längen und Winkel definiert werden.</w:t>
      </w:r>
    </w:p>
    <w:p w:rsidR="00065158" w:rsidRDefault="00065158" w:rsidP="00026C21">
      <w:pPr>
        <w:pStyle w:val="Listenabsatz"/>
        <w:numPr>
          <w:ilvl w:val="0"/>
          <w:numId w:val="9"/>
        </w:numPr>
        <w:spacing w:after="120"/>
        <w:ind w:left="540" w:hanging="540"/>
        <w:contextualSpacing w:val="0"/>
      </w:pPr>
      <w:r>
        <w:t xml:space="preserve">Für einen Vektor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heißt die Zahl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v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v*v</m:t>
            </m:r>
          </m:e>
        </m:rad>
      </m:oMath>
      <w:r>
        <w:t xml:space="preserve"> </w:t>
      </w:r>
      <w:r w:rsidR="00C77E45">
        <w:t xml:space="preserve"> </w:t>
      </w:r>
      <w:r w:rsidRPr="00065158">
        <w:rPr>
          <w:i/>
        </w:rPr>
        <w:t>Länge</w:t>
      </w:r>
      <w:r>
        <w:t xml:space="preserve"> oder </w:t>
      </w:r>
      <w:r w:rsidRPr="00065158">
        <w:rPr>
          <w:i/>
        </w:rPr>
        <w:t>Betrag</w:t>
      </w:r>
      <w:r>
        <w:t xml:space="preserve"> von </w:t>
      </w:r>
      <m:oMath>
        <m:r>
          <w:rPr>
            <w:rFonts w:ascii="Cambria Math" w:hAnsi="Cambria Math"/>
          </w:rPr>
          <m:t>v</m:t>
        </m:r>
      </m:oMath>
      <w:r>
        <w:t>.</w:t>
      </w:r>
    </w:p>
    <w:p w:rsidR="00065158" w:rsidRDefault="00065158" w:rsidP="00026C21">
      <w:pPr>
        <w:pStyle w:val="Listenabsatz"/>
        <w:numPr>
          <w:ilvl w:val="0"/>
          <w:numId w:val="9"/>
        </w:numPr>
        <w:spacing w:after="120"/>
        <w:ind w:left="540" w:hanging="540"/>
        <w:contextualSpacing w:val="0"/>
      </w:pPr>
      <w:r>
        <w:t xml:space="preserve">Für zwei Vektoren </w:t>
      </w:r>
      <m:oMath>
        <m:r>
          <w:rPr>
            <w:rFonts w:ascii="Cambria Math" w:hAnsi="Cambria Math"/>
          </w:rPr>
          <m:t>v,w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V\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t xml:space="preserve"> ist der </w:t>
      </w:r>
      <w:r w:rsidRPr="00065158">
        <w:rPr>
          <w:i/>
        </w:rPr>
        <w:t>Winkel</w:t>
      </w:r>
      <w:r>
        <w:t xml:space="preserve"> </w:t>
      </w:r>
      <m:oMath>
        <m:r>
          <w:rPr>
            <w:rFonts w:ascii="Cambria Math" w:hAnsi="Cambria Math"/>
          </w:rPr>
          <m:t>α∈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0°;180°</m:t>
            </m:r>
          </m:e>
        </m:d>
      </m:oMath>
      <w:r>
        <w:t xml:space="preserve"> zwischen </w:t>
      </w:r>
      <m:oMath>
        <m:r>
          <w:rPr>
            <w:rFonts w:ascii="Cambria Math" w:hAnsi="Cambria Math"/>
          </w:rPr>
          <m:t>v</m:t>
        </m:r>
      </m:oMath>
      <w:r>
        <w:t xml:space="preserve"> und </w:t>
      </w:r>
      <m:oMath>
        <m:r>
          <w:rPr>
            <w:rFonts w:ascii="Cambria Math" w:hAnsi="Cambria Math"/>
          </w:rPr>
          <m:t>w</m:t>
        </m:r>
      </m:oMath>
      <w:r>
        <w:t xml:space="preserve"> festgelegt durch:</w:t>
      </w:r>
    </w:p>
    <w:p w:rsidR="00065158" w:rsidRPr="00374B1D" w:rsidRDefault="00065158" w:rsidP="00026C21">
      <w:pPr>
        <w:pStyle w:val="Listenabsatz"/>
        <w:spacing w:after="120"/>
        <w:ind w:left="540" w:hanging="540"/>
        <w:contextualSpacing w:val="0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v*w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d>
              <m:r>
                <w:rPr>
                  <w:rFonts w:ascii="Cambria Math" w:hAnsi="Cambria Math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d>
            </m:den>
          </m:f>
        </m:oMath>
      </m:oMathPara>
    </w:p>
    <w:p w:rsidR="00065158" w:rsidRDefault="00065158" w:rsidP="00065158">
      <w:pPr>
        <w:pStyle w:val="Listenabsatz"/>
        <w:numPr>
          <w:ilvl w:val="0"/>
          <w:numId w:val="9"/>
        </w:numPr>
        <w:ind w:left="540" w:hanging="540"/>
      </w:pPr>
      <w:r>
        <w:t xml:space="preserve">Zwei Vektoren </w:t>
      </w:r>
      <m:oMath>
        <m:r>
          <w:rPr>
            <w:rFonts w:ascii="Cambria Math" w:hAnsi="Cambria Math"/>
          </w:rPr>
          <m:t>v,w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V</m:t>
        </m:r>
      </m:oMath>
      <w:r>
        <w:t xml:space="preserve"> nennt man </w:t>
      </w:r>
      <w:r w:rsidRPr="00065158">
        <w:rPr>
          <w:i/>
        </w:rPr>
        <w:t>orthogonal</w:t>
      </w:r>
      <w:r>
        <w:t xml:space="preserve"> oder </w:t>
      </w:r>
      <w:r w:rsidRPr="00065158">
        <w:rPr>
          <w:i/>
        </w:rPr>
        <w:t>senkrecht zueinander</w:t>
      </w:r>
      <w:r>
        <w:t xml:space="preserve">, wenn </w:t>
      </w:r>
      <m:oMath>
        <m:r>
          <w:rPr>
            <w:rFonts w:ascii="Cambria Math" w:hAnsi="Cambria Math"/>
          </w:rPr>
          <m:t>v*w=0</m:t>
        </m:r>
      </m:oMath>
      <w:r>
        <w:t>.</w:t>
      </w:r>
    </w:p>
    <w:p w:rsidR="00065158" w:rsidRDefault="00065158" w:rsidP="00065158"/>
    <w:p w:rsidR="00065158" w:rsidRDefault="00065158" w:rsidP="00065158"/>
    <w:p w:rsidR="00065158" w:rsidRDefault="00065158" w:rsidP="00065158">
      <w:pPr>
        <w:pStyle w:val="berschrift2"/>
      </w:pPr>
      <w:r>
        <w:t xml:space="preserve">Beispiel: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sup>
        </m:sSup>
      </m:oMath>
    </w:p>
    <w:p w:rsidR="00065158" w:rsidRDefault="00065158" w:rsidP="00065158">
      <w:r>
        <w:t xml:space="preserve">Wenden Sie die vorige Definition auf den Raum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mit dem Standard-Skalarprodukt an. Verdeutlichen Sie sich, dass diese Definition im Einklang mit den Begriffen der Länge, des Winkels und der </w:t>
      </w:r>
      <w:proofErr w:type="spellStart"/>
      <w:r>
        <w:t>Orthogonalität</w:t>
      </w:r>
      <w:proofErr w:type="spellEnd"/>
      <w:r>
        <w:t xml:space="preserve"> steht, die Sie seit vielen Jahren kennen.</w:t>
      </w:r>
    </w:p>
    <w:p w:rsidR="00065158" w:rsidRDefault="00065158" w:rsidP="00065158"/>
    <w:p w:rsidR="00065158" w:rsidRDefault="00065158" w:rsidP="00065158"/>
    <w:p w:rsidR="00065158" w:rsidRDefault="00065158" w:rsidP="00065158">
      <w:pPr>
        <w:pStyle w:val="berschrift2"/>
      </w:pPr>
      <w:r>
        <w:t xml:space="preserve">Beispiel: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sup>
        </m:sSup>
      </m:oMath>
    </w:p>
    <w:p w:rsidR="00065158" w:rsidRDefault="00065158" w:rsidP="00065158">
      <w:r>
        <w:t xml:space="preserve">Berechnen Sie Längen und Winkel zu selbst gewählten Vektoren im Raum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t xml:space="preserve"> mit dem Standard-Skalarprodukt.</w:t>
      </w:r>
    </w:p>
    <w:p w:rsidR="00C77E45" w:rsidRDefault="00C77E45" w:rsidP="00065158">
      <w:bookmarkStart w:id="0" w:name="_GoBack"/>
      <w:bookmarkEnd w:id="0"/>
    </w:p>
    <w:p w:rsidR="00065158" w:rsidRPr="008C511E" w:rsidRDefault="00065158" w:rsidP="00065158">
      <w:r>
        <w:t xml:space="preserve">Finden Sie möglichst viele Vektoren im Raum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t>, die allesamt paarweise zueinander orthogonal sind.</w:t>
      </w:r>
    </w:p>
    <w:p w:rsidR="00F05664" w:rsidRPr="00191C44" w:rsidRDefault="00F05664" w:rsidP="00BD4787">
      <w:pPr>
        <w:pStyle w:val="berschrift2"/>
      </w:pPr>
    </w:p>
    <w:sectPr w:rsidR="00F05664" w:rsidRPr="00191C44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670" w:rsidRDefault="000F3670" w:rsidP="00E76DA2">
      <w:r>
        <w:separator/>
      </w:r>
    </w:p>
  </w:endnote>
  <w:endnote w:type="continuationSeparator" w:id="0">
    <w:p w:rsidR="000F3670" w:rsidRDefault="000F3670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AA88B70-9357-4D1D-8C2A-F06F51239BD0}"/>
    <w:embedBold r:id="rId2" w:fontKey="{0C73ED5F-27C0-4DB8-B120-4EDF465DD12C}"/>
    <w:embedItalic r:id="rId3" w:fontKey="{08C26250-9EBE-44ED-BC9B-0BE3DD908E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163FA8E9-4974-43B2-AE01-3F5EDCC3B111}"/>
    <w:embedItalic r:id="rId5" w:subsetted="1" w:fontKey="{485CF2A8-FD5E-4A9F-BB38-4F421CE4AAEE}"/>
    <w:embedBoldItalic r:id="rId6" w:subsetted="1" w:fontKey="{D68F9841-92A3-4FF9-9DEE-0EECF4542E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670" w:rsidRDefault="000F3670" w:rsidP="00E76DA2">
      <w:r>
        <w:separator/>
      </w:r>
    </w:p>
  </w:footnote>
  <w:footnote w:type="continuationSeparator" w:id="0">
    <w:p w:rsidR="000F3670" w:rsidRDefault="000F3670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6B47"/>
    <w:multiLevelType w:val="multilevel"/>
    <w:tmpl w:val="2C62F74A"/>
    <w:name w:val="SpListDash2"/>
    <w:lvl w:ilvl="0">
      <w:start w:val="1"/>
      <w:numFmt w:val="none"/>
      <w:pStyle w:val="SpListDash1"/>
      <w:lvlText w:val="-"/>
      <w:lvlJc w:val="left"/>
      <w:pPr>
        <w:tabs>
          <w:tab w:val="num" w:pos="369"/>
        </w:tabs>
        <w:ind w:left="369" w:hanging="369"/>
      </w:pPr>
    </w:lvl>
    <w:lvl w:ilvl="1">
      <w:start w:val="1"/>
      <w:numFmt w:val="none"/>
      <w:pStyle w:val="SpListDash2"/>
      <w:lvlText w:val="-"/>
      <w:lvlJc w:val="left"/>
      <w:pPr>
        <w:tabs>
          <w:tab w:val="num" w:pos="737"/>
        </w:tabs>
        <w:ind w:left="737" w:hanging="368"/>
      </w:pPr>
    </w:lvl>
    <w:lvl w:ilvl="2">
      <w:start w:val="1"/>
      <w:numFmt w:val="none"/>
      <w:pStyle w:val="SpListDash3"/>
      <w:lvlText w:val="-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6342E48"/>
    <w:multiLevelType w:val="hybridMultilevel"/>
    <w:tmpl w:val="5620A0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D235A"/>
    <w:multiLevelType w:val="hybridMultilevel"/>
    <w:tmpl w:val="D0E693C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5ECF"/>
    <w:multiLevelType w:val="hybridMultilevel"/>
    <w:tmpl w:val="7DCEA57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54882"/>
    <w:multiLevelType w:val="hybridMultilevel"/>
    <w:tmpl w:val="6C8465FA"/>
    <w:lvl w:ilvl="0" w:tplc="67D4C9C0">
      <w:start w:val="1"/>
      <w:numFmt w:val="lowerLetter"/>
      <w:lvlText w:val="%1)"/>
      <w:lvlJc w:val="left"/>
      <w:pPr>
        <w:ind w:left="72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9" w:hanging="360"/>
      </w:pPr>
    </w:lvl>
    <w:lvl w:ilvl="2" w:tplc="0407001B" w:tentative="1">
      <w:start w:val="1"/>
      <w:numFmt w:val="lowerRoman"/>
      <w:lvlText w:val="%3."/>
      <w:lvlJc w:val="right"/>
      <w:pPr>
        <w:ind w:left="2169" w:hanging="180"/>
      </w:pPr>
    </w:lvl>
    <w:lvl w:ilvl="3" w:tplc="0407000F" w:tentative="1">
      <w:start w:val="1"/>
      <w:numFmt w:val="decimal"/>
      <w:lvlText w:val="%4."/>
      <w:lvlJc w:val="left"/>
      <w:pPr>
        <w:ind w:left="2889" w:hanging="360"/>
      </w:pPr>
    </w:lvl>
    <w:lvl w:ilvl="4" w:tplc="04070019" w:tentative="1">
      <w:start w:val="1"/>
      <w:numFmt w:val="lowerLetter"/>
      <w:lvlText w:val="%5."/>
      <w:lvlJc w:val="left"/>
      <w:pPr>
        <w:ind w:left="3609" w:hanging="360"/>
      </w:pPr>
    </w:lvl>
    <w:lvl w:ilvl="5" w:tplc="0407001B" w:tentative="1">
      <w:start w:val="1"/>
      <w:numFmt w:val="lowerRoman"/>
      <w:lvlText w:val="%6."/>
      <w:lvlJc w:val="right"/>
      <w:pPr>
        <w:ind w:left="4329" w:hanging="180"/>
      </w:pPr>
    </w:lvl>
    <w:lvl w:ilvl="6" w:tplc="0407000F" w:tentative="1">
      <w:start w:val="1"/>
      <w:numFmt w:val="decimal"/>
      <w:lvlText w:val="%7."/>
      <w:lvlJc w:val="left"/>
      <w:pPr>
        <w:ind w:left="5049" w:hanging="360"/>
      </w:pPr>
    </w:lvl>
    <w:lvl w:ilvl="7" w:tplc="04070019" w:tentative="1">
      <w:start w:val="1"/>
      <w:numFmt w:val="lowerLetter"/>
      <w:lvlText w:val="%8."/>
      <w:lvlJc w:val="left"/>
      <w:pPr>
        <w:ind w:left="5769" w:hanging="360"/>
      </w:pPr>
    </w:lvl>
    <w:lvl w:ilvl="8" w:tplc="0407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" w15:restartNumberingAfterBreak="0">
    <w:nsid w:val="323B4135"/>
    <w:multiLevelType w:val="hybridMultilevel"/>
    <w:tmpl w:val="7D3282B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E50D73"/>
    <w:multiLevelType w:val="hybridMultilevel"/>
    <w:tmpl w:val="CC708E16"/>
    <w:lvl w:ilvl="0" w:tplc="67D4C9C0">
      <w:start w:val="1"/>
      <w:numFmt w:val="lowerLetter"/>
      <w:lvlText w:val="%1)"/>
      <w:lvlJc w:val="left"/>
      <w:pPr>
        <w:ind w:left="72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9" w:hanging="360"/>
      </w:pPr>
    </w:lvl>
    <w:lvl w:ilvl="2" w:tplc="0407001B" w:tentative="1">
      <w:start w:val="1"/>
      <w:numFmt w:val="lowerRoman"/>
      <w:lvlText w:val="%3."/>
      <w:lvlJc w:val="right"/>
      <w:pPr>
        <w:ind w:left="2169" w:hanging="180"/>
      </w:pPr>
    </w:lvl>
    <w:lvl w:ilvl="3" w:tplc="0407000F" w:tentative="1">
      <w:start w:val="1"/>
      <w:numFmt w:val="decimal"/>
      <w:lvlText w:val="%4."/>
      <w:lvlJc w:val="left"/>
      <w:pPr>
        <w:ind w:left="2889" w:hanging="360"/>
      </w:pPr>
    </w:lvl>
    <w:lvl w:ilvl="4" w:tplc="04070019" w:tentative="1">
      <w:start w:val="1"/>
      <w:numFmt w:val="lowerLetter"/>
      <w:lvlText w:val="%5."/>
      <w:lvlJc w:val="left"/>
      <w:pPr>
        <w:ind w:left="3609" w:hanging="360"/>
      </w:pPr>
    </w:lvl>
    <w:lvl w:ilvl="5" w:tplc="0407001B" w:tentative="1">
      <w:start w:val="1"/>
      <w:numFmt w:val="lowerRoman"/>
      <w:lvlText w:val="%6."/>
      <w:lvlJc w:val="right"/>
      <w:pPr>
        <w:ind w:left="4329" w:hanging="180"/>
      </w:pPr>
    </w:lvl>
    <w:lvl w:ilvl="6" w:tplc="0407000F" w:tentative="1">
      <w:start w:val="1"/>
      <w:numFmt w:val="decimal"/>
      <w:lvlText w:val="%7."/>
      <w:lvlJc w:val="left"/>
      <w:pPr>
        <w:ind w:left="5049" w:hanging="360"/>
      </w:pPr>
    </w:lvl>
    <w:lvl w:ilvl="7" w:tplc="04070019" w:tentative="1">
      <w:start w:val="1"/>
      <w:numFmt w:val="lowerLetter"/>
      <w:lvlText w:val="%8."/>
      <w:lvlJc w:val="left"/>
      <w:pPr>
        <w:ind w:left="5769" w:hanging="360"/>
      </w:pPr>
    </w:lvl>
    <w:lvl w:ilvl="8" w:tplc="0407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7" w15:restartNumberingAfterBreak="0">
    <w:nsid w:val="52CE699C"/>
    <w:multiLevelType w:val="hybridMultilevel"/>
    <w:tmpl w:val="C194DA8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C157B"/>
    <w:multiLevelType w:val="hybridMultilevel"/>
    <w:tmpl w:val="A5D8BB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72D5E"/>
    <w:multiLevelType w:val="multilevel"/>
    <w:tmpl w:val="250A4CCE"/>
    <w:name w:val="SpListChar"/>
    <w:lvl w:ilvl="0">
      <w:start w:val="1"/>
      <w:numFmt w:val="lowerLetter"/>
      <w:pStyle w:val="SpListChar1"/>
      <w:lvlText w:val="%1."/>
      <w:lvlJc w:val="left"/>
      <w:pPr>
        <w:tabs>
          <w:tab w:val="num" w:pos="369"/>
        </w:tabs>
        <w:ind w:left="369" w:hanging="369"/>
      </w:pPr>
    </w:lvl>
    <w:lvl w:ilvl="1">
      <w:start w:val="1"/>
      <w:numFmt w:val="lowerLetter"/>
      <w:pStyle w:val="SpListChar2"/>
      <w:lvlText w:val="%2."/>
      <w:lvlJc w:val="left"/>
      <w:pPr>
        <w:tabs>
          <w:tab w:val="num" w:pos="737"/>
        </w:tabs>
        <w:ind w:left="737" w:hanging="368"/>
      </w:pPr>
    </w:lvl>
    <w:lvl w:ilvl="2">
      <w:start w:val="1"/>
      <w:numFmt w:val="lowerLetter"/>
      <w:pStyle w:val="SpListChar1"/>
      <w:lvlText w:val="%3.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26C21"/>
    <w:rsid w:val="00065158"/>
    <w:rsid w:val="000B49E7"/>
    <w:rsid w:val="000F3670"/>
    <w:rsid w:val="00191C44"/>
    <w:rsid w:val="00214B3B"/>
    <w:rsid w:val="00225FFE"/>
    <w:rsid w:val="00306607"/>
    <w:rsid w:val="00361005"/>
    <w:rsid w:val="0039090B"/>
    <w:rsid w:val="006F5B45"/>
    <w:rsid w:val="007370C1"/>
    <w:rsid w:val="00835002"/>
    <w:rsid w:val="008936BC"/>
    <w:rsid w:val="008D44F9"/>
    <w:rsid w:val="009D5AA9"/>
    <w:rsid w:val="00BD4787"/>
    <w:rsid w:val="00BE611A"/>
    <w:rsid w:val="00C75F22"/>
    <w:rsid w:val="00C77E45"/>
    <w:rsid w:val="00DB0492"/>
    <w:rsid w:val="00E34034"/>
    <w:rsid w:val="00E76DA2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F73A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065158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065158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065158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ListDash1">
    <w:name w:val="SpListDash1"/>
    <w:basedOn w:val="SpStandard"/>
    <w:link w:val="SpListDash1Zchn"/>
    <w:rsid w:val="00065158"/>
    <w:pPr>
      <w:numPr>
        <w:numId w:val="4"/>
      </w:numPr>
      <w:spacing w:after="0"/>
    </w:pPr>
  </w:style>
  <w:style w:type="character" w:customStyle="1" w:styleId="SpListDash1Zchn">
    <w:name w:val="SpListDash1 Zchn"/>
    <w:basedOn w:val="SpStandardZchn"/>
    <w:link w:val="SpListDash1"/>
    <w:rsid w:val="00065158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Dash2">
    <w:name w:val="SpListDash2"/>
    <w:basedOn w:val="SpStandard"/>
    <w:rsid w:val="00065158"/>
    <w:pPr>
      <w:numPr>
        <w:ilvl w:val="1"/>
        <w:numId w:val="4"/>
      </w:numPr>
      <w:tabs>
        <w:tab w:val="clear" w:pos="737"/>
        <w:tab w:val="num" w:pos="360"/>
      </w:tabs>
      <w:spacing w:after="0"/>
      <w:ind w:left="0" w:firstLine="0"/>
    </w:pPr>
  </w:style>
  <w:style w:type="paragraph" w:customStyle="1" w:styleId="SpListDash3">
    <w:name w:val="SpListDash3"/>
    <w:basedOn w:val="SpStandard"/>
    <w:rsid w:val="00065158"/>
    <w:pPr>
      <w:numPr>
        <w:ilvl w:val="2"/>
        <w:numId w:val="4"/>
      </w:numPr>
      <w:tabs>
        <w:tab w:val="clear" w:pos="1106"/>
        <w:tab w:val="num" w:pos="360"/>
      </w:tabs>
      <w:spacing w:after="0"/>
      <w:ind w:left="0" w:firstLine="0"/>
    </w:pPr>
  </w:style>
  <w:style w:type="paragraph" w:customStyle="1" w:styleId="SpEquation">
    <w:name w:val="SpEquation"/>
    <w:basedOn w:val="Standard"/>
    <w:next w:val="SpStandard"/>
    <w:rsid w:val="00065158"/>
    <w:pPr>
      <w:widowControl w:val="0"/>
      <w:tabs>
        <w:tab w:val="center" w:pos="4536"/>
      </w:tabs>
      <w:spacing w:line="360" w:lineRule="auto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Char1">
    <w:name w:val="SpListChar1"/>
    <w:basedOn w:val="SpStandard"/>
    <w:link w:val="SpListChar1Zchn"/>
    <w:rsid w:val="00065158"/>
    <w:pPr>
      <w:numPr>
        <w:ilvl w:val="2"/>
        <w:numId w:val="1"/>
      </w:numPr>
      <w:tabs>
        <w:tab w:val="clear" w:pos="1106"/>
        <w:tab w:val="num" w:pos="369"/>
      </w:tabs>
      <w:spacing w:after="0"/>
      <w:ind w:left="369"/>
    </w:pPr>
  </w:style>
  <w:style w:type="character" w:customStyle="1" w:styleId="SpListChar1Zchn">
    <w:name w:val="SpListChar1 Zchn"/>
    <w:basedOn w:val="SpStandardZchn"/>
    <w:link w:val="SpListChar1"/>
    <w:rsid w:val="00065158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Char2">
    <w:name w:val="SpListChar2"/>
    <w:basedOn w:val="SpStandard"/>
    <w:rsid w:val="00065158"/>
    <w:pPr>
      <w:numPr>
        <w:ilvl w:val="1"/>
        <w:numId w:val="1"/>
      </w:numPr>
      <w:tabs>
        <w:tab w:val="clear" w:pos="737"/>
        <w:tab w:val="num" w:pos="360"/>
      </w:tabs>
      <w:spacing w:after="0"/>
      <w:ind w:left="0" w:firstLine="0"/>
    </w:pPr>
  </w:style>
  <w:style w:type="paragraph" w:customStyle="1" w:styleId="SpSpecialHead2">
    <w:name w:val="SpSpecialHead2"/>
    <w:basedOn w:val="Standard"/>
    <w:next w:val="SpStandard"/>
    <w:rsid w:val="00065158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065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6</cp:revision>
  <dcterms:created xsi:type="dcterms:W3CDTF">2019-12-17T08:08:00Z</dcterms:created>
  <dcterms:modified xsi:type="dcterms:W3CDTF">2019-12-17T08:40:00Z</dcterms:modified>
</cp:coreProperties>
</file>